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Jacob R (Telecommunicated)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Jordan B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John H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Corey C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Nick L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Xavier S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Trent G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Evan 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September Ordeal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Campsites have been chosen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Schedule has been finalized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Idea of COPE course for fellowship is being looked into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Ceremonies team for Ordeal Ceremony has been determined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PSR Staff will provide meals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Estimated 10-15 participants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clans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More staff is still needed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Brotherhood Ceremony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October 6th meeting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Ceremonies Team has been determined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Conversion Class directly after LEC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Ceremony 4:30 @ Fort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Samantha (In scout shop) needs to confirm if we need to reserve fort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Secondary Location at Eagle Campsite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Beads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Necklace beads are needed to be purchased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Ceremony beads-tan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Fellowship beads-navy blue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Elangomats bead-white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Xavier S motions to purchase beads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John H seconds the motion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carries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0 opposed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October Ordeal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Menu template has been completed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Fellowship Event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Capture the Flag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other discussion of October Ordeal is tabled until October 6th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 Fellowship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Fellowship and Haunting are confirmed to be a combined event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the schedule for the event is tabled until October 6th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other planning of event is tabled until October 6th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Handicrafts Donation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tabled until October 6th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Eagle Flap Patch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Design to be reinstated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Presented to Arrowman who attain the rank of Eagle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200 patches to be purchased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Xavier S motions to purchase 200 patches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Trent G seconds motion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carries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0 opposed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Shirt Design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design for Tindeuchen Shirts has been created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not be ordered until current supply of shirts has been depleted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Approximately 200 shirts still remain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to approve design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Xavier S motions to accept new design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Nick L seconds the motion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carries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0 opposed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